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42F" w:rsidRDefault="00DE542F" w:rsidP="002304EF">
      <w:pPr>
        <w:pStyle w:val="NoSpacing"/>
        <w:jc w:val="center"/>
        <w:rPr>
          <w:b/>
          <w:sz w:val="24"/>
          <w:szCs w:val="24"/>
        </w:rPr>
      </w:pPr>
    </w:p>
    <w:p w:rsidR="006642E9" w:rsidRPr="00B753E5" w:rsidRDefault="002304EF" w:rsidP="002304EF">
      <w:pPr>
        <w:pStyle w:val="NoSpacing"/>
        <w:jc w:val="center"/>
        <w:rPr>
          <w:b/>
          <w:sz w:val="28"/>
          <w:szCs w:val="28"/>
        </w:rPr>
      </w:pPr>
      <w:r w:rsidRPr="00B753E5">
        <w:rPr>
          <w:b/>
          <w:sz w:val="28"/>
          <w:szCs w:val="28"/>
        </w:rPr>
        <w:t>200 River Landing Phase 1</w:t>
      </w:r>
    </w:p>
    <w:p w:rsidR="002304EF" w:rsidRPr="00B753E5" w:rsidRDefault="002304EF" w:rsidP="002304EF">
      <w:pPr>
        <w:pStyle w:val="NoSpacing"/>
        <w:jc w:val="center"/>
        <w:rPr>
          <w:b/>
          <w:sz w:val="28"/>
          <w:szCs w:val="28"/>
        </w:rPr>
      </w:pPr>
      <w:r w:rsidRPr="00B753E5">
        <w:rPr>
          <w:b/>
          <w:sz w:val="28"/>
          <w:szCs w:val="28"/>
        </w:rPr>
        <w:t>Quick Guide to Community Rules and Regulat</w:t>
      </w:r>
      <w:r w:rsidR="00406FE1">
        <w:rPr>
          <w:b/>
          <w:sz w:val="28"/>
          <w:szCs w:val="28"/>
        </w:rPr>
        <w:t>ions – July 2022</w:t>
      </w:r>
    </w:p>
    <w:p w:rsidR="002304EF" w:rsidRPr="00AE197C" w:rsidRDefault="002304EF" w:rsidP="002304EF">
      <w:pPr>
        <w:pStyle w:val="NoSpacing"/>
        <w:jc w:val="center"/>
        <w:rPr>
          <w:b/>
        </w:rPr>
      </w:pPr>
    </w:p>
    <w:p w:rsidR="002304EF" w:rsidRPr="00AE197C" w:rsidRDefault="002304EF" w:rsidP="002304EF">
      <w:pPr>
        <w:pStyle w:val="NoSpacing"/>
        <w:rPr>
          <w:b/>
        </w:rPr>
      </w:pPr>
      <w:r w:rsidRPr="00AE197C">
        <w:rPr>
          <w:b/>
          <w:u w:val="single"/>
        </w:rPr>
        <w:t>For Information or Emergencies</w:t>
      </w:r>
      <w:r w:rsidRPr="00AE197C">
        <w:rPr>
          <w:b/>
        </w:rPr>
        <w:t>: call or email Property Management Services (PMS) Regime Manager</w:t>
      </w:r>
    </w:p>
    <w:p w:rsidR="002304EF" w:rsidRPr="00AE197C" w:rsidRDefault="002304EF" w:rsidP="002304EF">
      <w:pPr>
        <w:pStyle w:val="NoSpacing"/>
        <w:rPr>
          <w:b/>
        </w:rPr>
      </w:pPr>
    </w:p>
    <w:p w:rsidR="002304EF" w:rsidRPr="00B922EA" w:rsidRDefault="002304EF" w:rsidP="002304EF">
      <w:pPr>
        <w:pStyle w:val="NoSpacing"/>
        <w:rPr>
          <w:b/>
        </w:rPr>
      </w:pPr>
      <w:r w:rsidRPr="002304EF">
        <w:rPr>
          <w:b/>
          <w:sz w:val="20"/>
          <w:szCs w:val="20"/>
        </w:rPr>
        <w:tab/>
      </w:r>
      <w:r w:rsidRPr="00B922EA">
        <w:rPr>
          <w:b/>
        </w:rPr>
        <w:t xml:space="preserve">Lisa Landy: </w:t>
      </w:r>
      <w:r w:rsidR="00780F56">
        <w:rPr>
          <w:b/>
        </w:rPr>
        <w:t xml:space="preserve">  </w:t>
      </w:r>
      <w:r w:rsidRPr="00B922EA">
        <w:rPr>
          <w:b/>
        </w:rPr>
        <w:t>843-881-5459 or email</w:t>
      </w:r>
      <w:r w:rsidR="00B922EA" w:rsidRPr="00B922EA">
        <w:rPr>
          <w:b/>
        </w:rPr>
        <w:t xml:space="preserve">:  </w:t>
      </w:r>
      <w:r w:rsidRPr="00B922EA">
        <w:rPr>
          <w:b/>
        </w:rPr>
        <w:t xml:space="preserve"> </w:t>
      </w:r>
      <w:hyperlink r:id="rId4" w:history="1">
        <w:r w:rsidRPr="00B922EA">
          <w:rPr>
            <w:rStyle w:val="Hyperlink"/>
            <w:b/>
            <w:color w:val="auto"/>
          </w:rPr>
          <w:t>lisa@charlestonpms.com</w:t>
        </w:r>
      </w:hyperlink>
    </w:p>
    <w:p w:rsidR="002304EF" w:rsidRPr="00B922EA" w:rsidRDefault="002304EF" w:rsidP="002304EF">
      <w:pPr>
        <w:pStyle w:val="NoSpacing"/>
        <w:rPr>
          <w:b/>
        </w:rPr>
      </w:pPr>
    </w:p>
    <w:p w:rsidR="002304EF" w:rsidRPr="00AE197C" w:rsidRDefault="002304EF" w:rsidP="002304EF">
      <w:pPr>
        <w:pStyle w:val="NoSpacing"/>
        <w:rPr>
          <w:b/>
        </w:rPr>
      </w:pPr>
      <w:r w:rsidRPr="00AE197C">
        <w:rPr>
          <w:b/>
          <w:u w:val="single"/>
        </w:rPr>
        <w:t>For problem solving of a non-emergency nature, Contact</w:t>
      </w:r>
      <w:r w:rsidRPr="00AE197C">
        <w:rPr>
          <w:b/>
        </w:rPr>
        <w:t>:</w:t>
      </w:r>
    </w:p>
    <w:p w:rsidR="00CE5DDC" w:rsidRPr="00AE197C" w:rsidRDefault="00CE5DDC" w:rsidP="002304EF">
      <w:pPr>
        <w:pStyle w:val="NoSpacing"/>
        <w:rPr>
          <w:b/>
        </w:rPr>
      </w:pPr>
      <w:r w:rsidRPr="00AE197C">
        <w:rPr>
          <w:b/>
        </w:rPr>
        <w:tab/>
        <w:t>Sam Gilner</w:t>
      </w:r>
      <w:r w:rsidRPr="00AE197C">
        <w:rPr>
          <w:b/>
        </w:rPr>
        <w:tab/>
      </w:r>
      <w:hyperlink r:id="rId5" w:history="1">
        <w:r w:rsidRPr="00AE197C">
          <w:rPr>
            <w:rStyle w:val="Hyperlink"/>
            <w:b/>
            <w:color w:val="auto"/>
          </w:rPr>
          <w:t>sgilner@comcast.net</w:t>
        </w:r>
      </w:hyperlink>
      <w:r w:rsidRPr="00AE197C">
        <w:rPr>
          <w:b/>
        </w:rPr>
        <w:tab/>
      </w:r>
      <w:r w:rsidRPr="00AE197C">
        <w:rPr>
          <w:b/>
        </w:rPr>
        <w:tab/>
      </w:r>
      <w:r w:rsidRPr="00AE197C">
        <w:rPr>
          <w:b/>
        </w:rPr>
        <w:tab/>
      </w:r>
      <w:r w:rsidRPr="00AE197C">
        <w:rPr>
          <w:b/>
        </w:rPr>
        <w:tab/>
        <w:t>Charles Henyon</w:t>
      </w:r>
      <w:r w:rsidRPr="00AE197C">
        <w:rPr>
          <w:b/>
        </w:rPr>
        <w:tab/>
      </w:r>
      <w:r w:rsidR="00780F56">
        <w:rPr>
          <w:b/>
        </w:rPr>
        <w:t xml:space="preserve">  </w:t>
      </w:r>
      <w:hyperlink r:id="rId6" w:history="1">
        <w:r w:rsidRPr="00AE197C">
          <w:rPr>
            <w:rStyle w:val="Hyperlink"/>
            <w:b/>
            <w:color w:val="auto"/>
          </w:rPr>
          <w:t>charlie@teamhenyon.com</w:t>
        </w:r>
      </w:hyperlink>
    </w:p>
    <w:p w:rsidR="00CE5DDC" w:rsidRPr="00AE197C" w:rsidRDefault="002304EF" w:rsidP="002304EF">
      <w:pPr>
        <w:pStyle w:val="NoSpacing"/>
        <w:rPr>
          <w:rStyle w:val="Hyperlink"/>
          <w:b/>
          <w:color w:val="auto"/>
        </w:rPr>
      </w:pPr>
      <w:r w:rsidRPr="00AE197C">
        <w:rPr>
          <w:b/>
        </w:rPr>
        <w:tab/>
        <w:t>Jim Hon</w:t>
      </w:r>
      <w:r w:rsidR="00CE5DDC" w:rsidRPr="00AE197C">
        <w:rPr>
          <w:b/>
        </w:rPr>
        <w:t xml:space="preserve">eycutt </w:t>
      </w:r>
      <w:r w:rsidR="00CE5DDC" w:rsidRPr="00AE197C">
        <w:rPr>
          <w:b/>
        </w:rPr>
        <w:tab/>
      </w:r>
      <w:hyperlink r:id="rId7" w:history="1">
        <w:r w:rsidRPr="00AE197C">
          <w:rPr>
            <w:rStyle w:val="Hyperlink"/>
            <w:b/>
            <w:color w:val="auto"/>
          </w:rPr>
          <w:t>jimhoneycutt3@gmail.com</w:t>
        </w:r>
      </w:hyperlink>
      <w:r w:rsidR="00CE5DDC" w:rsidRPr="00AE197C">
        <w:rPr>
          <w:b/>
        </w:rPr>
        <w:tab/>
      </w:r>
      <w:r w:rsidR="00CE5DDC" w:rsidRPr="00AE197C">
        <w:rPr>
          <w:b/>
        </w:rPr>
        <w:tab/>
      </w:r>
      <w:r w:rsidR="00CE5DDC" w:rsidRPr="00AE197C">
        <w:rPr>
          <w:b/>
        </w:rPr>
        <w:tab/>
        <w:t>Chris Pace</w:t>
      </w:r>
      <w:r w:rsidR="00CE5DDC" w:rsidRPr="00AE197C">
        <w:rPr>
          <w:b/>
        </w:rPr>
        <w:tab/>
      </w:r>
      <w:r w:rsidR="00780F56">
        <w:rPr>
          <w:b/>
        </w:rPr>
        <w:t xml:space="preserve">  </w:t>
      </w:r>
      <w:hyperlink r:id="rId8" w:history="1">
        <w:r w:rsidRPr="00AE197C">
          <w:rPr>
            <w:rStyle w:val="Hyperlink"/>
            <w:b/>
            <w:color w:val="auto"/>
          </w:rPr>
          <w:t>chrispace08@gmail.com</w:t>
        </w:r>
      </w:hyperlink>
    </w:p>
    <w:p w:rsidR="00CE5DDC" w:rsidRPr="00AE197C" w:rsidRDefault="007539CA" w:rsidP="007539CA">
      <w:pPr>
        <w:pStyle w:val="NoSpacing"/>
        <w:jc w:val="center"/>
        <w:rPr>
          <w:b/>
        </w:rPr>
      </w:pPr>
      <w:r w:rsidRPr="00AE197C">
        <w:rPr>
          <w:b/>
        </w:rPr>
        <w:t>Ray Chestnut</w:t>
      </w:r>
      <w:r w:rsidRPr="00AE197C">
        <w:rPr>
          <w:b/>
        </w:rPr>
        <w:tab/>
      </w:r>
      <w:hyperlink r:id="rId9" w:history="1">
        <w:r w:rsidRPr="00AE197C">
          <w:rPr>
            <w:rStyle w:val="Hyperlink"/>
            <w:b/>
            <w:color w:val="auto"/>
          </w:rPr>
          <w:t>rchestnut49@gmail.com</w:t>
        </w:r>
      </w:hyperlink>
    </w:p>
    <w:p w:rsidR="007539CA" w:rsidRPr="007539CA" w:rsidRDefault="007539CA" w:rsidP="007539CA">
      <w:pPr>
        <w:pStyle w:val="NoSpacing"/>
        <w:jc w:val="center"/>
        <w:rPr>
          <w:b/>
          <w:sz w:val="20"/>
          <w:szCs w:val="20"/>
        </w:rPr>
      </w:pPr>
    </w:p>
    <w:p w:rsidR="002304EF" w:rsidRPr="002304EF" w:rsidRDefault="002304EF" w:rsidP="002304EF">
      <w:pPr>
        <w:pStyle w:val="NoSpacing"/>
        <w:rPr>
          <w:sz w:val="20"/>
          <w:szCs w:val="20"/>
        </w:rPr>
      </w:pPr>
      <w:r w:rsidRPr="006002DE">
        <w:rPr>
          <w:b/>
        </w:rPr>
        <w:t>Call Box:</w:t>
      </w:r>
      <w:r w:rsidR="00C46290">
        <w:rPr>
          <w:b/>
          <w:sz w:val="20"/>
          <w:szCs w:val="20"/>
        </w:rPr>
        <w:tab/>
      </w:r>
      <w:r w:rsidRPr="002304EF">
        <w:rPr>
          <w:sz w:val="20"/>
          <w:szCs w:val="20"/>
        </w:rPr>
        <w:t>To admit visitors using the call box, register your phone (only one per unit) with the Property Manager.</w:t>
      </w:r>
    </w:p>
    <w:p w:rsidR="002304EF" w:rsidRPr="002304EF" w:rsidRDefault="002304EF" w:rsidP="002304EF">
      <w:pPr>
        <w:pStyle w:val="NoSpacing"/>
        <w:rPr>
          <w:b/>
          <w:sz w:val="20"/>
          <w:szCs w:val="20"/>
        </w:rPr>
      </w:pPr>
    </w:p>
    <w:p w:rsidR="002304EF" w:rsidRPr="002304EF" w:rsidRDefault="002304EF" w:rsidP="002304EF">
      <w:pPr>
        <w:pStyle w:val="NoSpacing"/>
        <w:ind w:left="1440" w:hanging="1440"/>
        <w:rPr>
          <w:sz w:val="20"/>
          <w:szCs w:val="20"/>
        </w:rPr>
      </w:pPr>
      <w:r w:rsidRPr="006002DE">
        <w:rPr>
          <w:b/>
        </w:rPr>
        <w:t>Condo Policy:</w:t>
      </w:r>
      <w:r w:rsidRPr="002304EF">
        <w:rPr>
          <w:b/>
          <w:sz w:val="20"/>
          <w:szCs w:val="20"/>
        </w:rPr>
        <w:tab/>
      </w:r>
      <w:r w:rsidRPr="002304EF">
        <w:rPr>
          <w:sz w:val="20"/>
          <w:szCs w:val="20"/>
        </w:rPr>
        <w:t>All rental units must have initial rental agreements of not less than (1) year.  No subleasing of Units.  No condo may be used for any type of vacation time sharing plan or any vacation time sharing ownership or lease plan.  Condos cannot be rented out on a daily, weekly or monthly basis.</w:t>
      </w:r>
    </w:p>
    <w:p w:rsidR="002304EF" w:rsidRPr="002304EF" w:rsidRDefault="002304EF" w:rsidP="002304EF">
      <w:pPr>
        <w:pStyle w:val="NoSpacing"/>
        <w:ind w:left="1440" w:hanging="1440"/>
        <w:rPr>
          <w:b/>
          <w:sz w:val="20"/>
          <w:szCs w:val="20"/>
        </w:rPr>
      </w:pPr>
    </w:p>
    <w:p w:rsidR="007539CA" w:rsidRPr="00485250" w:rsidRDefault="002304EF" w:rsidP="00485250">
      <w:pPr>
        <w:pStyle w:val="NoSpacing"/>
        <w:ind w:left="1440" w:hanging="1440"/>
        <w:rPr>
          <w:sz w:val="20"/>
          <w:szCs w:val="20"/>
          <w:u w:val="single"/>
        </w:rPr>
      </w:pPr>
      <w:r w:rsidRPr="006002DE">
        <w:rPr>
          <w:b/>
        </w:rPr>
        <w:t>Dryer Vents</w:t>
      </w:r>
      <w:r w:rsidRPr="002304EF">
        <w:rPr>
          <w:b/>
          <w:sz w:val="20"/>
          <w:szCs w:val="20"/>
        </w:rPr>
        <w:t>:</w:t>
      </w:r>
      <w:r w:rsidRPr="002304EF">
        <w:rPr>
          <w:b/>
          <w:sz w:val="20"/>
          <w:szCs w:val="20"/>
        </w:rPr>
        <w:tab/>
      </w:r>
      <w:r w:rsidRPr="002304EF">
        <w:rPr>
          <w:sz w:val="20"/>
          <w:szCs w:val="20"/>
        </w:rPr>
        <w:t>To prevent fires and to insure proper operation of your dryer, all drye</w:t>
      </w:r>
      <w:r>
        <w:rPr>
          <w:sz w:val="20"/>
          <w:szCs w:val="20"/>
        </w:rPr>
        <w:t xml:space="preserve">r vents must be cleaned </w:t>
      </w:r>
      <w:r w:rsidR="00207B66">
        <w:rPr>
          <w:sz w:val="20"/>
          <w:szCs w:val="20"/>
        </w:rPr>
        <w:t>by a specialist once a year. The board has approved a company to do this work</w:t>
      </w:r>
      <w:r w:rsidR="00485250">
        <w:rPr>
          <w:sz w:val="20"/>
          <w:szCs w:val="20"/>
        </w:rPr>
        <w:t xml:space="preserve"> at a reasonable</w:t>
      </w:r>
      <w:r w:rsidR="00207B66">
        <w:rPr>
          <w:sz w:val="20"/>
          <w:szCs w:val="20"/>
        </w:rPr>
        <w:t xml:space="preserve"> price.  The condo owners are responsible for payment which will be charged to your HO</w:t>
      </w:r>
      <w:r w:rsidR="00E00B1D">
        <w:rPr>
          <w:sz w:val="20"/>
          <w:szCs w:val="20"/>
        </w:rPr>
        <w:t>A account.  The owners will be notified the</w:t>
      </w:r>
      <w:r w:rsidR="00207B66">
        <w:rPr>
          <w:sz w:val="20"/>
          <w:szCs w:val="20"/>
        </w:rPr>
        <w:t xml:space="preserve"> price of this service and the date it will </w:t>
      </w:r>
      <w:r w:rsidR="00485250">
        <w:rPr>
          <w:sz w:val="20"/>
          <w:szCs w:val="20"/>
        </w:rPr>
        <w:t>be performed. You will not have to be home.  A board member wi</w:t>
      </w:r>
      <w:r w:rsidR="00E00B1D">
        <w:rPr>
          <w:sz w:val="20"/>
          <w:szCs w:val="20"/>
        </w:rPr>
        <w:t>ll be present with the company</w:t>
      </w:r>
      <w:bookmarkStart w:id="0" w:name="_GoBack"/>
      <w:bookmarkEnd w:id="0"/>
      <w:r w:rsidR="00485250">
        <w:rPr>
          <w:sz w:val="20"/>
          <w:szCs w:val="20"/>
        </w:rPr>
        <w:t xml:space="preserve"> the entire time of cleaning.</w:t>
      </w:r>
    </w:p>
    <w:p w:rsidR="00AB3864" w:rsidRDefault="00AB3864" w:rsidP="002304EF">
      <w:pPr>
        <w:pStyle w:val="NoSpacing"/>
        <w:ind w:left="1440" w:hanging="1440"/>
        <w:rPr>
          <w:sz w:val="20"/>
          <w:szCs w:val="20"/>
        </w:rPr>
      </w:pPr>
    </w:p>
    <w:p w:rsidR="007539CA" w:rsidRDefault="00AB3864" w:rsidP="002304EF">
      <w:pPr>
        <w:pStyle w:val="NoSpacing"/>
        <w:ind w:left="1440" w:hanging="1440"/>
        <w:rPr>
          <w:sz w:val="20"/>
          <w:szCs w:val="20"/>
        </w:rPr>
      </w:pPr>
      <w:r w:rsidRPr="006002DE">
        <w:rPr>
          <w:b/>
        </w:rPr>
        <w:t>Elevator:</w:t>
      </w:r>
      <w:r>
        <w:rPr>
          <w:b/>
          <w:sz w:val="20"/>
          <w:szCs w:val="20"/>
        </w:rPr>
        <w:tab/>
        <w:t>DO NOT BLOCK OR HOLD OPEN AN ELEVATOR DOOR!</w:t>
      </w:r>
      <w:r>
        <w:rPr>
          <w:sz w:val="20"/>
          <w:szCs w:val="20"/>
        </w:rPr>
        <w:t xml:space="preserve">  Please help us avoid excess expenses for elevator repair due to improper care of doors</w:t>
      </w:r>
      <w:r w:rsidR="007539CA">
        <w:rPr>
          <w:sz w:val="20"/>
          <w:szCs w:val="20"/>
        </w:rPr>
        <w:t>.</w:t>
      </w:r>
    </w:p>
    <w:p w:rsidR="007539CA" w:rsidRDefault="007539CA" w:rsidP="002304EF">
      <w:pPr>
        <w:pStyle w:val="NoSpacing"/>
        <w:ind w:left="1440" w:hanging="1440"/>
        <w:rPr>
          <w:b/>
          <w:sz w:val="20"/>
          <w:szCs w:val="20"/>
        </w:rPr>
      </w:pPr>
    </w:p>
    <w:p w:rsidR="00AB3864" w:rsidRDefault="00AB3864" w:rsidP="002304EF">
      <w:pPr>
        <w:pStyle w:val="NoSpacing"/>
        <w:ind w:left="1440" w:hanging="1440"/>
        <w:rPr>
          <w:sz w:val="20"/>
          <w:szCs w:val="20"/>
        </w:rPr>
      </w:pPr>
      <w:r w:rsidRPr="006002DE">
        <w:rPr>
          <w:b/>
        </w:rPr>
        <w:t>Emergency:</w:t>
      </w:r>
      <w:r>
        <w:rPr>
          <w:b/>
          <w:sz w:val="20"/>
          <w:szCs w:val="20"/>
        </w:rPr>
        <w:tab/>
      </w:r>
      <w:r w:rsidR="007539CA">
        <w:rPr>
          <w:sz w:val="20"/>
          <w:szCs w:val="20"/>
        </w:rPr>
        <w:t>If a fire</w:t>
      </w:r>
      <w:r w:rsidR="00AA4EC4">
        <w:rPr>
          <w:sz w:val="20"/>
          <w:szCs w:val="20"/>
        </w:rPr>
        <w:t xml:space="preserve">, </w:t>
      </w:r>
      <w:r>
        <w:rPr>
          <w:sz w:val="20"/>
          <w:szCs w:val="20"/>
        </w:rPr>
        <w:t>water</w:t>
      </w:r>
      <w:r w:rsidR="00AA4EC4">
        <w:rPr>
          <w:sz w:val="20"/>
          <w:szCs w:val="20"/>
        </w:rPr>
        <w:t xml:space="preserve"> or other perceived</w:t>
      </w:r>
      <w:r>
        <w:rPr>
          <w:sz w:val="20"/>
          <w:szCs w:val="20"/>
        </w:rPr>
        <w:t xml:space="preserve"> </w:t>
      </w:r>
      <w:r w:rsidR="007539CA">
        <w:rPr>
          <w:sz w:val="20"/>
          <w:szCs w:val="20"/>
        </w:rPr>
        <w:t>emergency occurs</w:t>
      </w:r>
      <w:r>
        <w:rPr>
          <w:sz w:val="20"/>
          <w:szCs w:val="20"/>
        </w:rPr>
        <w:t xml:space="preserve"> in your absence, your door may be opened with the key you provided to the Property Management Company.  If a key was not provided, your door will be drilled or forced open to gain entry, with expenses charged to owner.  Refer to Disaster Policy in Rules and Regulations booklet.</w:t>
      </w:r>
    </w:p>
    <w:p w:rsidR="00AB3864" w:rsidRDefault="00AB3864" w:rsidP="002304EF">
      <w:pPr>
        <w:pStyle w:val="NoSpacing"/>
        <w:ind w:left="1440" w:hanging="1440"/>
        <w:rPr>
          <w:sz w:val="20"/>
          <w:szCs w:val="20"/>
        </w:rPr>
      </w:pPr>
    </w:p>
    <w:p w:rsidR="00AB3864" w:rsidRDefault="00AB3864" w:rsidP="002304EF">
      <w:pPr>
        <w:pStyle w:val="NoSpacing"/>
        <w:ind w:left="1440" w:hanging="1440"/>
        <w:rPr>
          <w:sz w:val="20"/>
          <w:szCs w:val="20"/>
        </w:rPr>
      </w:pPr>
      <w:r w:rsidRPr="006002DE">
        <w:rPr>
          <w:b/>
        </w:rPr>
        <w:t>EMS/Police:</w:t>
      </w:r>
      <w:r>
        <w:rPr>
          <w:b/>
          <w:sz w:val="20"/>
          <w:szCs w:val="20"/>
        </w:rPr>
        <w:tab/>
      </w:r>
      <w:r>
        <w:rPr>
          <w:sz w:val="20"/>
          <w:szCs w:val="20"/>
        </w:rPr>
        <w:t>For emergencies call 911.  In case of fire, pull one of the alarms located in each hallway and call 911.</w:t>
      </w:r>
    </w:p>
    <w:p w:rsidR="004F78C6" w:rsidRDefault="004F78C6" w:rsidP="002304EF">
      <w:pPr>
        <w:pStyle w:val="NoSpacing"/>
        <w:ind w:left="1440" w:hanging="1440"/>
        <w:rPr>
          <w:sz w:val="20"/>
          <w:szCs w:val="20"/>
        </w:rPr>
      </w:pPr>
    </w:p>
    <w:p w:rsidR="004F78C6" w:rsidRDefault="004F78C6" w:rsidP="002304EF">
      <w:pPr>
        <w:pStyle w:val="NoSpacing"/>
        <w:ind w:left="1440" w:hanging="1440"/>
        <w:rPr>
          <w:sz w:val="20"/>
          <w:szCs w:val="20"/>
        </w:rPr>
      </w:pPr>
      <w:r>
        <w:rPr>
          <w:b/>
        </w:rPr>
        <w:t>Flooring</w:t>
      </w:r>
      <w:r>
        <w:rPr>
          <w:sz w:val="20"/>
          <w:szCs w:val="20"/>
        </w:rPr>
        <w:t>:</w:t>
      </w:r>
      <w:r>
        <w:rPr>
          <w:sz w:val="20"/>
          <w:szCs w:val="20"/>
        </w:rPr>
        <w:tab/>
        <w:t>All new Carpet and Wood Flooring must be approved by the HOA Board.</w:t>
      </w:r>
    </w:p>
    <w:p w:rsidR="00AB3864" w:rsidRDefault="00AB3864" w:rsidP="002304EF">
      <w:pPr>
        <w:pStyle w:val="NoSpacing"/>
        <w:ind w:left="1440" w:hanging="1440"/>
        <w:rPr>
          <w:sz w:val="20"/>
          <w:szCs w:val="20"/>
        </w:rPr>
      </w:pPr>
    </w:p>
    <w:p w:rsidR="00AB3864" w:rsidRDefault="00AB3864" w:rsidP="002304EF">
      <w:pPr>
        <w:pStyle w:val="NoSpacing"/>
        <w:ind w:left="1440" w:hanging="1440"/>
        <w:rPr>
          <w:sz w:val="20"/>
          <w:szCs w:val="20"/>
        </w:rPr>
      </w:pPr>
      <w:r w:rsidRPr="006002DE">
        <w:rPr>
          <w:b/>
        </w:rPr>
        <w:t>Fobs:</w:t>
      </w:r>
      <w:r w:rsidRPr="006002DE">
        <w:rPr>
          <w:b/>
        </w:rPr>
        <w:tab/>
      </w:r>
      <w:r>
        <w:rPr>
          <w:sz w:val="20"/>
          <w:szCs w:val="20"/>
        </w:rPr>
        <w:t>From time to time, a fob becomes inactive.  Report problems to Property Manager.</w:t>
      </w:r>
    </w:p>
    <w:p w:rsidR="00AB3864" w:rsidRDefault="00AB3864" w:rsidP="002304EF">
      <w:pPr>
        <w:pStyle w:val="NoSpacing"/>
        <w:ind w:left="1440" w:hanging="1440"/>
        <w:rPr>
          <w:sz w:val="20"/>
          <w:szCs w:val="20"/>
        </w:rPr>
      </w:pPr>
    </w:p>
    <w:p w:rsidR="007C38F6" w:rsidRDefault="00AB3864" w:rsidP="002304EF">
      <w:pPr>
        <w:pStyle w:val="NoSpacing"/>
        <w:ind w:left="1440" w:hanging="1440"/>
        <w:rPr>
          <w:sz w:val="20"/>
          <w:szCs w:val="20"/>
        </w:rPr>
      </w:pPr>
      <w:r w:rsidRPr="006002DE">
        <w:rPr>
          <w:b/>
        </w:rPr>
        <w:t>Golf Carts:</w:t>
      </w:r>
      <w:r>
        <w:rPr>
          <w:b/>
          <w:sz w:val="20"/>
          <w:szCs w:val="20"/>
        </w:rPr>
        <w:tab/>
      </w:r>
      <w:r>
        <w:rPr>
          <w:sz w:val="20"/>
          <w:szCs w:val="20"/>
        </w:rPr>
        <w:t xml:space="preserve">A charging station is at the end of Building F.  A $50.00 fee per calendar year can be mailed to Property </w:t>
      </w:r>
      <w:r w:rsidR="007C38F6">
        <w:rPr>
          <w:sz w:val="20"/>
          <w:szCs w:val="20"/>
        </w:rPr>
        <w:t>Manager.  A key will be mailed</w:t>
      </w:r>
      <w:r>
        <w:rPr>
          <w:sz w:val="20"/>
          <w:szCs w:val="20"/>
        </w:rPr>
        <w:t xml:space="preserve"> to you and there will be no refunds.  Please lock electrical box at the charging station after each use.  Residents cannot hang power cords off their balconies or use electric plugs in garage.</w:t>
      </w:r>
      <w:r w:rsidR="00553782">
        <w:rPr>
          <w:sz w:val="20"/>
          <w:szCs w:val="20"/>
        </w:rPr>
        <w:t xml:space="preserve">  </w:t>
      </w:r>
    </w:p>
    <w:p w:rsidR="007C38F6" w:rsidRDefault="007C38F6" w:rsidP="002304EF">
      <w:pPr>
        <w:pStyle w:val="NoSpacing"/>
        <w:ind w:left="1440" w:hanging="1440"/>
        <w:rPr>
          <w:b/>
          <w:sz w:val="20"/>
          <w:szCs w:val="20"/>
        </w:rPr>
      </w:pPr>
    </w:p>
    <w:p w:rsidR="00AB3864" w:rsidRDefault="00AB3864" w:rsidP="002304EF">
      <w:pPr>
        <w:pStyle w:val="NoSpacing"/>
        <w:ind w:left="1440" w:hanging="1440"/>
        <w:rPr>
          <w:sz w:val="20"/>
          <w:szCs w:val="20"/>
        </w:rPr>
      </w:pPr>
      <w:r w:rsidRPr="006002DE">
        <w:rPr>
          <w:b/>
        </w:rPr>
        <w:t>Grill/Gazebo:</w:t>
      </w:r>
      <w:r>
        <w:rPr>
          <w:b/>
          <w:sz w:val="20"/>
          <w:szCs w:val="20"/>
        </w:rPr>
        <w:tab/>
      </w:r>
      <w:r>
        <w:rPr>
          <w:sz w:val="20"/>
          <w:szCs w:val="20"/>
        </w:rPr>
        <w:t>Report Propane needs to a HOA Board member.</w:t>
      </w:r>
    </w:p>
    <w:p w:rsidR="00AB3864" w:rsidRDefault="00AB3864" w:rsidP="002304EF">
      <w:pPr>
        <w:pStyle w:val="NoSpacing"/>
        <w:ind w:left="1440" w:hanging="1440"/>
        <w:rPr>
          <w:sz w:val="20"/>
          <w:szCs w:val="20"/>
        </w:rPr>
      </w:pPr>
    </w:p>
    <w:p w:rsidR="00AB3864" w:rsidRDefault="00AB3864" w:rsidP="002304EF">
      <w:pPr>
        <w:pStyle w:val="NoSpacing"/>
        <w:ind w:left="1440" w:hanging="1440"/>
        <w:rPr>
          <w:b/>
          <w:sz w:val="20"/>
          <w:szCs w:val="20"/>
        </w:rPr>
      </w:pPr>
      <w:r w:rsidRPr="006002DE">
        <w:rPr>
          <w:b/>
        </w:rPr>
        <w:t>Grill/Balcony:</w:t>
      </w:r>
      <w:r w:rsidR="00C46290">
        <w:rPr>
          <w:b/>
          <w:sz w:val="20"/>
          <w:szCs w:val="20"/>
        </w:rPr>
        <w:tab/>
      </w:r>
      <w:r w:rsidR="00C46290">
        <w:rPr>
          <w:sz w:val="20"/>
          <w:szCs w:val="20"/>
        </w:rPr>
        <w:t xml:space="preserve">Bottled gas grills (propane) and electric grills are allowed on balcony but it is critical the grill be turned off after use.  </w:t>
      </w:r>
      <w:r w:rsidR="00C46290">
        <w:rPr>
          <w:b/>
          <w:sz w:val="20"/>
          <w:szCs w:val="20"/>
        </w:rPr>
        <w:t>FIRE PITS, CHARCOAL GRILLS, HIBACHIS AND WOOD BURNING GRILLS ARE NOT ALLOWED ON TERRACES/BALCONIES AT AN</w:t>
      </w:r>
      <w:r w:rsidR="00C85644">
        <w:rPr>
          <w:b/>
          <w:sz w:val="20"/>
          <w:szCs w:val="20"/>
        </w:rPr>
        <w:t>Y</w:t>
      </w:r>
      <w:r w:rsidR="00C46290">
        <w:rPr>
          <w:b/>
          <w:sz w:val="20"/>
          <w:szCs w:val="20"/>
        </w:rPr>
        <w:t xml:space="preserve"> TIME.</w:t>
      </w:r>
    </w:p>
    <w:p w:rsidR="00C46290" w:rsidRDefault="00C46290" w:rsidP="002304EF">
      <w:pPr>
        <w:pStyle w:val="NoSpacing"/>
        <w:ind w:left="1440" w:hanging="1440"/>
        <w:rPr>
          <w:b/>
          <w:sz w:val="20"/>
          <w:szCs w:val="20"/>
        </w:rPr>
      </w:pPr>
    </w:p>
    <w:p w:rsidR="00C46290" w:rsidRDefault="00C46290" w:rsidP="002304EF">
      <w:pPr>
        <w:pStyle w:val="NoSpacing"/>
        <w:ind w:left="1440" w:hanging="1440"/>
        <w:rPr>
          <w:sz w:val="20"/>
          <w:szCs w:val="20"/>
        </w:rPr>
      </w:pPr>
      <w:r w:rsidRPr="006002DE">
        <w:rPr>
          <w:b/>
        </w:rPr>
        <w:t>Hallways:</w:t>
      </w:r>
      <w:r>
        <w:rPr>
          <w:b/>
          <w:sz w:val="20"/>
          <w:szCs w:val="20"/>
        </w:rPr>
        <w:tab/>
      </w:r>
      <w:r>
        <w:rPr>
          <w:sz w:val="20"/>
          <w:szCs w:val="20"/>
        </w:rPr>
        <w:t xml:space="preserve">The hallway and frame is considered Limited Common Elements.  </w:t>
      </w:r>
      <w:r>
        <w:rPr>
          <w:b/>
          <w:sz w:val="20"/>
          <w:szCs w:val="20"/>
        </w:rPr>
        <w:t>Do Not</w:t>
      </w:r>
      <w:r>
        <w:rPr>
          <w:sz w:val="20"/>
          <w:szCs w:val="20"/>
        </w:rPr>
        <w:t xml:space="preserve"> alter your door by piercing its surface of using permanent tape.  Non-permanent, removable door hangers should be used.  No objects or personal item hung on hallway walls or stored in the halls.  No external doormats are allowed on carpeted hall areas.</w:t>
      </w:r>
    </w:p>
    <w:p w:rsidR="004C1BC6" w:rsidRDefault="004C1BC6" w:rsidP="002304EF">
      <w:pPr>
        <w:pStyle w:val="NoSpacing"/>
        <w:ind w:left="1440" w:hanging="1440"/>
        <w:rPr>
          <w:sz w:val="20"/>
          <w:szCs w:val="20"/>
        </w:rPr>
      </w:pPr>
    </w:p>
    <w:p w:rsidR="00C46290" w:rsidRDefault="00B556E1" w:rsidP="004C1BC6">
      <w:pPr>
        <w:pStyle w:val="ox-82f3ab1bf9-msonormal"/>
        <w:shd w:val="clear" w:color="auto" w:fill="FFFFFF"/>
        <w:spacing w:before="0" w:beforeAutospacing="0" w:after="160" w:afterAutospacing="0" w:line="235" w:lineRule="atLeast"/>
        <w:ind w:left="1440" w:hanging="1440"/>
        <w:rPr>
          <w:rFonts w:ascii="Calibri" w:hAnsi="Calibri" w:cs="Calibri"/>
          <w:b/>
          <w:color w:val="000000"/>
          <w:sz w:val="20"/>
          <w:szCs w:val="20"/>
        </w:rPr>
      </w:pPr>
      <w:r w:rsidRPr="006002DE">
        <w:rPr>
          <w:b/>
          <w:sz w:val="22"/>
          <w:szCs w:val="22"/>
        </w:rPr>
        <w:t>HVAC:</w:t>
      </w:r>
      <w:r w:rsidR="004C1BC6">
        <w:rPr>
          <w:b/>
          <w:sz w:val="20"/>
          <w:szCs w:val="20"/>
        </w:rPr>
        <w:t xml:space="preserve">    </w:t>
      </w:r>
      <w:r w:rsidR="004C1BC6">
        <w:rPr>
          <w:b/>
          <w:sz w:val="20"/>
          <w:szCs w:val="20"/>
        </w:rPr>
        <w:tab/>
      </w:r>
      <w:r w:rsidR="00AA4EC4">
        <w:rPr>
          <w:sz w:val="20"/>
          <w:szCs w:val="20"/>
        </w:rPr>
        <w:t>It is strongly recommended each HVAC unit be inspected twice a year.  Have your HVAC technician check your Condenser unit on roof mount which must be hurricane strapped.  Change filters regularly!  Check your unit for proper size filter.  Further</w:t>
      </w:r>
      <w:r w:rsidR="00592276">
        <w:rPr>
          <w:sz w:val="20"/>
          <w:szCs w:val="20"/>
        </w:rPr>
        <w:t xml:space="preserve"> </w:t>
      </w:r>
      <w:r w:rsidR="00592276" w:rsidRPr="00B556E1">
        <w:rPr>
          <w:sz w:val="20"/>
          <w:szCs w:val="20"/>
        </w:rPr>
        <w:t>regulations and information is available in detailed Rules and Regulations from Property Manager</w:t>
      </w:r>
    </w:p>
    <w:p w:rsidR="00485250" w:rsidRDefault="00485250" w:rsidP="004C1BC6">
      <w:pPr>
        <w:pStyle w:val="ox-82f3ab1bf9-msonormal"/>
        <w:shd w:val="clear" w:color="auto" w:fill="FFFFFF"/>
        <w:spacing w:before="0" w:beforeAutospacing="0" w:after="160" w:afterAutospacing="0" w:line="235" w:lineRule="atLeast"/>
        <w:ind w:left="1440" w:hanging="1440"/>
        <w:rPr>
          <w:b/>
          <w:sz w:val="20"/>
          <w:szCs w:val="20"/>
        </w:rPr>
      </w:pPr>
    </w:p>
    <w:p w:rsidR="00485250" w:rsidRPr="00B556E1" w:rsidRDefault="00485250" w:rsidP="004C1BC6">
      <w:pPr>
        <w:pStyle w:val="ox-82f3ab1bf9-msonormal"/>
        <w:shd w:val="clear" w:color="auto" w:fill="FFFFFF"/>
        <w:spacing w:before="0" w:beforeAutospacing="0" w:after="160" w:afterAutospacing="0" w:line="235" w:lineRule="atLeast"/>
        <w:ind w:left="1440" w:hanging="1440"/>
        <w:rPr>
          <w:b/>
          <w:sz w:val="20"/>
          <w:szCs w:val="20"/>
        </w:rPr>
      </w:pPr>
    </w:p>
    <w:p w:rsidR="00485250" w:rsidRDefault="00485250" w:rsidP="00485250">
      <w:pPr>
        <w:pStyle w:val="NoSpacing"/>
        <w:ind w:left="1440" w:hanging="1440"/>
        <w:rPr>
          <w:b/>
        </w:rPr>
      </w:pPr>
    </w:p>
    <w:p w:rsidR="00485250" w:rsidRDefault="00485250" w:rsidP="00485250">
      <w:pPr>
        <w:pStyle w:val="NoSpacing"/>
        <w:ind w:left="1440" w:hanging="1440"/>
        <w:rPr>
          <w:b/>
        </w:rPr>
      </w:pPr>
    </w:p>
    <w:p w:rsidR="004F78C6" w:rsidRPr="00485250" w:rsidRDefault="00C46290" w:rsidP="00485250">
      <w:pPr>
        <w:pStyle w:val="NoSpacing"/>
        <w:ind w:left="1440" w:hanging="1440"/>
        <w:rPr>
          <w:sz w:val="20"/>
          <w:szCs w:val="20"/>
        </w:rPr>
      </w:pPr>
      <w:r w:rsidRPr="006002DE">
        <w:rPr>
          <w:b/>
        </w:rPr>
        <w:t>Insurance (Condo):</w:t>
      </w:r>
      <w:r>
        <w:rPr>
          <w:sz w:val="20"/>
          <w:szCs w:val="20"/>
        </w:rPr>
        <w:t xml:space="preserve">      Make sure you have proper insurance for your unit.</w:t>
      </w:r>
    </w:p>
    <w:p w:rsidR="004F78C6" w:rsidRDefault="004F78C6" w:rsidP="002304EF">
      <w:pPr>
        <w:pStyle w:val="NoSpacing"/>
        <w:ind w:left="1440" w:hanging="1440"/>
        <w:rPr>
          <w:b/>
        </w:rPr>
      </w:pPr>
    </w:p>
    <w:p w:rsidR="00C46290" w:rsidRPr="00592276" w:rsidRDefault="00C46290" w:rsidP="002304EF">
      <w:pPr>
        <w:pStyle w:val="NoSpacing"/>
        <w:ind w:left="1440" w:hanging="1440"/>
        <w:rPr>
          <w:sz w:val="20"/>
          <w:szCs w:val="20"/>
        </w:rPr>
      </w:pPr>
      <w:r w:rsidRPr="006002DE">
        <w:rPr>
          <w:b/>
        </w:rPr>
        <w:t>Mail:</w:t>
      </w:r>
      <w:r>
        <w:rPr>
          <w:b/>
          <w:sz w:val="20"/>
          <w:szCs w:val="20"/>
        </w:rPr>
        <w:tab/>
      </w:r>
      <w:r>
        <w:rPr>
          <w:sz w:val="20"/>
          <w:szCs w:val="20"/>
        </w:rPr>
        <w:t xml:space="preserve">Your mailing address </w:t>
      </w:r>
      <w:r w:rsidR="00B556E1">
        <w:rPr>
          <w:sz w:val="20"/>
          <w:szCs w:val="20"/>
        </w:rPr>
        <w:t>must designate</w:t>
      </w:r>
      <w:r>
        <w:rPr>
          <w:sz w:val="20"/>
          <w:szCs w:val="20"/>
        </w:rPr>
        <w:t xml:space="preserve"> the building and unit number.  Without both, your mail will not reach you.  Example: format may be D-401 or 401D.</w:t>
      </w:r>
      <w:r w:rsidR="00592276">
        <w:rPr>
          <w:sz w:val="20"/>
          <w:szCs w:val="20"/>
        </w:rPr>
        <w:t xml:space="preserve"> </w:t>
      </w:r>
      <w:r w:rsidR="00592276">
        <w:rPr>
          <w:b/>
          <w:sz w:val="20"/>
          <w:szCs w:val="20"/>
        </w:rPr>
        <w:t>IMPORTANT</w:t>
      </w:r>
      <w:r w:rsidR="00592276">
        <w:rPr>
          <w:sz w:val="20"/>
          <w:szCs w:val="20"/>
        </w:rPr>
        <w:t>:  Owners keep your mailing address and email address updated with Property Manager Services</w:t>
      </w:r>
      <w:r w:rsidR="00DE542F">
        <w:rPr>
          <w:sz w:val="20"/>
          <w:szCs w:val="20"/>
        </w:rPr>
        <w:t>.</w:t>
      </w:r>
    </w:p>
    <w:p w:rsidR="00C46290" w:rsidRDefault="00C46290" w:rsidP="002304EF">
      <w:pPr>
        <w:pStyle w:val="NoSpacing"/>
        <w:ind w:left="1440" w:hanging="1440"/>
        <w:rPr>
          <w:sz w:val="20"/>
          <w:szCs w:val="20"/>
        </w:rPr>
      </w:pPr>
    </w:p>
    <w:p w:rsidR="002304EF" w:rsidRPr="008A1DE3" w:rsidRDefault="008914B2" w:rsidP="002304EF">
      <w:pPr>
        <w:pStyle w:val="NoSpacing"/>
        <w:ind w:left="1440" w:hanging="1440"/>
        <w:rPr>
          <w:sz w:val="20"/>
          <w:szCs w:val="20"/>
        </w:rPr>
      </w:pPr>
      <w:r w:rsidRPr="006002DE">
        <w:rPr>
          <w:b/>
        </w:rPr>
        <w:t>Master Deed:</w:t>
      </w:r>
      <w:r>
        <w:rPr>
          <w:sz w:val="20"/>
          <w:szCs w:val="20"/>
        </w:rPr>
        <w:tab/>
        <w:t xml:space="preserve">TO READ THE COVENANTS AND RULES OF THE MASTER DEED, OWNERS SHOULD SIGN IN AT THE WEBSITE: </w:t>
      </w:r>
      <w:hyperlink r:id="rId10" w:history="1">
        <w:r w:rsidRPr="008A1DE3">
          <w:rPr>
            <w:rStyle w:val="Hyperlink"/>
            <w:color w:val="auto"/>
            <w:sz w:val="20"/>
            <w:szCs w:val="20"/>
          </w:rPr>
          <w:t>www.200riverlanding.com</w:t>
        </w:r>
      </w:hyperlink>
    </w:p>
    <w:p w:rsidR="008914B2" w:rsidRPr="008A1DE3" w:rsidRDefault="008914B2" w:rsidP="002304EF">
      <w:pPr>
        <w:pStyle w:val="NoSpacing"/>
        <w:ind w:left="1440" w:hanging="1440"/>
        <w:rPr>
          <w:sz w:val="20"/>
          <w:szCs w:val="20"/>
        </w:rPr>
      </w:pPr>
    </w:p>
    <w:p w:rsidR="008914B2" w:rsidRDefault="008914B2" w:rsidP="002304EF">
      <w:pPr>
        <w:pStyle w:val="NoSpacing"/>
        <w:ind w:left="1440" w:hanging="1440"/>
        <w:rPr>
          <w:sz w:val="20"/>
          <w:szCs w:val="20"/>
        </w:rPr>
      </w:pPr>
      <w:r w:rsidRPr="006002DE">
        <w:rPr>
          <w:b/>
        </w:rPr>
        <w:t>Moving</w:t>
      </w:r>
      <w:r w:rsidRPr="006002DE">
        <w:t>:</w:t>
      </w:r>
      <w:r>
        <w:rPr>
          <w:sz w:val="20"/>
          <w:szCs w:val="20"/>
        </w:rPr>
        <w:tab/>
        <w:t>Schedule your move in/move out in advance with the Property Manager and provide name of moving co</w:t>
      </w:r>
      <w:r w:rsidR="00C20265">
        <w:rPr>
          <w:sz w:val="20"/>
          <w:szCs w:val="20"/>
        </w:rPr>
        <w:t>mpany.  There is a $400 move in-</w:t>
      </w:r>
      <w:r>
        <w:rPr>
          <w:sz w:val="20"/>
          <w:szCs w:val="20"/>
        </w:rPr>
        <w:t>move out fee due and payable in advance of your move to 200 River Landing Drive Phase 1.  All moves require a person in attendance at lobby when doors are opened.</w:t>
      </w:r>
    </w:p>
    <w:p w:rsidR="008914B2" w:rsidRDefault="008914B2" w:rsidP="002304EF">
      <w:pPr>
        <w:pStyle w:val="NoSpacing"/>
        <w:ind w:left="1440" w:hanging="1440"/>
        <w:rPr>
          <w:b/>
          <w:sz w:val="20"/>
          <w:szCs w:val="20"/>
        </w:rPr>
      </w:pPr>
      <w:r>
        <w:rPr>
          <w:b/>
          <w:sz w:val="20"/>
          <w:szCs w:val="20"/>
        </w:rPr>
        <w:tab/>
      </w:r>
      <w:r>
        <w:rPr>
          <w:b/>
          <w:sz w:val="20"/>
          <w:szCs w:val="20"/>
        </w:rPr>
        <w:tab/>
      </w:r>
      <w:r>
        <w:rPr>
          <w:b/>
          <w:sz w:val="20"/>
          <w:szCs w:val="20"/>
        </w:rPr>
        <w:tab/>
      </w:r>
      <w:r>
        <w:rPr>
          <w:b/>
          <w:sz w:val="20"/>
          <w:szCs w:val="20"/>
        </w:rPr>
        <w:tab/>
        <w:t>SECURITY VIOLATIONS WILL RESULT IN A FINE</w:t>
      </w:r>
    </w:p>
    <w:p w:rsidR="008914B2" w:rsidRDefault="008914B2" w:rsidP="002304EF">
      <w:pPr>
        <w:pStyle w:val="NoSpacing"/>
        <w:ind w:left="1440" w:hanging="1440"/>
        <w:rPr>
          <w:b/>
          <w:sz w:val="20"/>
          <w:szCs w:val="20"/>
        </w:rPr>
      </w:pPr>
    </w:p>
    <w:p w:rsidR="008914B2" w:rsidRDefault="008914B2" w:rsidP="002304EF">
      <w:pPr>
        <w:pStyle w:val="NoSpacing"/>
        <w:ind w:left="1440" w:hanging="1440"/>
        <w:rPr>
          <w:sz w:val="20"/>
          <w:szCs w:val="20"/>
        </w:rPr>
      </w:pPr>
      <w:r w:rsidRPr="006002DE">
        <w:rPr>
          <w:b/>
        </w:rPr>
        <w:t>Noise:</w:t>
      </w:r>
      <w:r>
        <w:rPr>
          <w:b/>
          <w:sz w:val="20"/>
          <w:szCs w:val="20"/>
        </w:rPr>
        <w:tab/>
      </w:r>
      <w:r>
        <w:rPr>
          <w:sz w:val="20"/>
          <w:szCs w:val="20"/>
        </w:rPr>
        <w:t>Regretfully, noises in a person’s unit are heard by the neighbors below and above.  We ask everyone to be mindful of TV or music volume and when entertaining.  No loud noise between 11 p.m. and 7:30 a.m.  In short please be considerate of your neighbors.  Excessive noise that disrupts neighbors is not allowed.</w:t>
      </w:r>
    </w:p>
    <w:p w:rsidR="008914B2" w:rsidRDefault="008914B2" w:rsidP="002304EF">
      <w:pPr>
        <w:pStyle w:val="NoSpacing"/>
        <w:ind w:left="1440" w:hanging="1440"/>
        <w:rPr>
          <w:sz w:val="20"/>
          <w:szCs w:val="20"/>
        </w:rPr>
      </w:pPr>
    </w:p>
    <w:p w:rsidR="008914B2" w:rsidRDefault="008914B2" w:rsidP="002304EF">
      <w:pPr>
        <w:pStyle w:val="NoSpacing"/>
        <w:ind w:left="1440" w:hanging="1440"/>
        <w:rPr>
          <w:sz w:val="20"/>
          <w:szCs w:val="20"/>
        </w:rPr>
      </w:pPr>
      <w:r w:rsidRPr="006002DE">
        <w:rPr>
          <w:b/>
        </w:rPr>
        <w:t>Parking:</w:t>
      </w:r>
      <w:r>
        <w:rPr>
          <w:b/>
          <w:sz w:val="20"/>
          <w:szCs w:val="20"/>
        </w:rPr>
        <w:tab/>
      </w:r>
      <w:r>
        <w:rPr>
          <w:sz w:val="20"/>
          <w:szCs w:val="20"/>
        </w:rPr>
        <w:t>Do not park golf carts o</w:t>
      </w:r>
      <w:r w:rsidR="00C20265">
        <w:rPr>
          <w:sz w:val="20"/>
          <w:szCs w:val="20"/>
        </w:rPr>
        <w:t>n sidewalk or grassy area.  All golf</w:t>
      </w:r>
      <w:r>
        <w:rPr>
          <w:sz w:val="20"/>
          <w:szCs w:val="20"/>
        </w:rPr>
        <w:t xml:space="preserve"> carts are to be parked in a marked parking spot.  Boats, jet-skis and trailers are prohibited on the Condominium property. </w:t>
      </w:r>
      <w:r w:rsidR="00C20265">
        <w:rPr>
          <w:sz w:val="20"/>
          <w:szCs w:val="20"/>
        </w:rPr>
        <w:t xml:space="preserve">Cars should be parked in designated spot. </w:t>
      </w:r>
      <w:r>
        <w:rPr>
          <w:sz w:val="20"/>
          <w:szCs w:val="20"/>
        </w:rPr>
        <w:t xml:space="preserve"> Commercial vehicles are prohibited for long-term parking.</w:t>
      </w:r>
    </w:p>
    <w:p w:rsidR="008914B2" w:rsidRDefault="008914B2" w:rsidP="002304EF">
      <w:pPr>
        <w:pStyle w:val="NoSpacing"/>
        <w:ind w:left="1440" w:hanging="1440"/>
        <w:rPr>
          <w:sz w:val="20"/>
          <w:szCs w:val="20"/>
        </w:rPr>
      </w:pPr>
    </w:p>
    <w:p w:rsidR="008914B2" w:rsidRDefault="008914B2" w:rsidP="002304EF">
      <w:pPr>
        <w:pStyle w:val="NoSpacing"/>
        <w:ind w:left="1440" w:hanging="1440"/>
        <w:rPr>
          <w:sz w:val="20"/>
          <w:szCs w:val="20"/>
        </w:rPr>
      </w:pPr>
      <w:r w:rsidRPr="006002DE">
        <w:rPr>
          <w:b/>
        </w:rPr>
        <w:t>Pest Control:</w:t>
      </w:r>
      <w:r>
        <w:rPr>
          <w:b/>
          <w:sz w:val="20"/>
          <w:szCs w:val="20"/>
        </w:rPr>
        <w:tab/>
      </w:r>
      <w:r>
        <w:rPr>
          <w:sz w:val="20"/>
          <w:szCs w:val="20"/>
        </w:rPr>
        <w:t>Pest control employees will spray your unit quarterly.  A unit key must be provided to the Property Manager for access.</w:t>
      </w:r>
    </w:p>
    <w:p w:rsidR="008914B2" w:rsidRDefault="008914B2" w:rsidP="002304EF">
      <w:pPr>
        <w:pStyle w:val="NoSpacing"/>
        <w:ind w:left="1440" w:hanging="1440"/>
        <w:rPr>
          <w:sz w:val="20"/>
          <w:szCs w:val="20"/>
        </w:rPr>
      </w:pPr>
    </w:p>
    <w:p w:rsidR="00A24A5A" w:rsidRDefault="008914B2" w:rsidP="002304EF">
      <w:pPr>
        <w:pStyle w:val="NoSpacing"/>
        <w:ind w:left="1440" w:hanging="1440"/>
        <w:rPr>
          <w:b/>
          <w:sz w:val="20"/>
          <w:szCs w:val="20"/>
        </w:rPr>
      </w:pPr>
      <w:r w:rsidRPr="006002DE">
        <w:rPr>
          <w:b/>
          <w:sz w:val="20"/>
          <w:szCs w:val="20"/>
        </w:rPr>
        <w:t>Pets:</w:t>
      </w:r>
      <w:r>
        <w:rPr>
          <w:b/>
          <w:sz w:val="20"/>
          <w:szCs w:val="20"/>
        </w:rPr>
        <w:tab/>
      </w:r>
      <w:r w:rsidR="00EF4A5C">
        <w:rPr>
          <w:b/>
          <w:sz w:val="20"/>
          <w:szCs w:val="20"/>
        </w:rPr>
        <w:t xml:space="preserve">NO RENTERS will be allowed dogs as of July 1, 2022.  </w:t>
      </w:r>
      <w:r w:rsidR="00BD5A14">
        <w:rPr>
          <w:sz w:val="20"/>
          <w:szCs w:val="20"/>
        </w:rPr>
        <w:t>Owner’s</w:t>
      </w:r>
      <w:r w:rsidR="00EF4A5C">
        <w:rPr>
          <w:sz w:val="20"/>
          <w:szCs w:val="20"/>
        </w:rPr>
        <w:t xml:space="preserve"> pets </w:t>
      </w:r>
      <w:r w:rsidR="00BD5A14">
        <w:rPr>
          <w:sz w:val="20"/>
          <w:szCs w:val="20"/>
        </w:rPr>
        <w:t xml:space="preserve">must be registered </w:t>
      </w:r>
      <w:r w:rsidR="00EF4A5C">
        <w:rPr>
          <w:sz w:val="20"/>
          <w:szCs w:val="20"/>
        </w:rPr>
        <w:t xml:space="preserve">using the </w:t>
      </w:r>
      <w:r w:rsidR="00C20265">
        <w:rPr>
          <w:sz w:val="20"/>
          <w:szCs w:val="20"/>
        </w:rPr>
        <w:t>Pe</w:t>
      </w:r>
      <w:r w:rsidR="00EF4A5C">
        <w:rPr>
          <w:sz w:val="20"/>
          <w:szCs w:val="20"/>
        </w:rPr>
        <w:t xml:space="preserve">t Registration Form and </w:t>
      </w:r>
      <w:r w:rsidR="00C20265">
        <w:rPr>
          <w:sz w:val="20"/>
          <w:szCs w:val="20"/>
        </w:rPr>
        <w:t>approved by the</w:t>
      </w:r>
      <w:r>
        <w:rPr>
          <w:sz w:val="20"/>
          <w:szCs w:val="20"/>
        </w:rPr>
        <w:t xml:space="preserve"> HOA.  All pets are required to be on a leash and controlled by you.  Dispose of dog waste in the outdoor disposal stations, located behind building D, end of building F (near gazebo)</w:t>
      </w:r>
      <w:r w:rsidR="00A24A5A">
        <w:rPr>
          <w:sz w:val="20"/>
          <w:szCs w:val="20"/>
        </w:rPr>
        <w:t xml:space="preserve"> and to the left of the pool house.  Pet fees are $400 per pet (limit two pets p</w:t>
      </w:r>
      <w:r w:rsidR="00D47C8D">
        <w:rPr>
          <w:sz w:val="20"/>
          <w:szCs w:val="20"/>
        </w:rPr>
        <w:t>er household) and $100 annual fee per pet.</w:t>
      </w:r>
      <w:r w:rsidR="00A24A5A">
        <w:rPr>
          <w:sz w:val="20"/>
          <w:szCs w:val="20"/>
        </w:rPr>
        <w:t xml:space="preserve">  Aggressive breeds are prohibited.  NO potbellied pigs or snakes allowed.</w:t>
      </w:r>
      <w:r w:rsidR="00EF4A5C">
        <w:rPr>
          <w:sz w:val="20"/>
          <w:szCs w:val="20"/>
        </w:rPr>
        <w:t xml:space="preserve">  </w:t>
      </w:r>
      <w:r w:rsidR="00EF4A5C">
        <w:rPr>
          <w:b/>
          <w:sz w:val="20"/>
          <w:szCs w:val="20"/>
        </w:rPr>
        <w:t>DO N</w:t>
      </w:r>
      <w:r w:rsidR="00A24A5A" w:rsidRPr="00A24A5A">
        <w:rPr>
          <w:b/>
          <w:sz w:val="20"/>
          <w:szCs w:val="20"/>
        </w:rPr>
        <w:t>OT PUT PET WASTE IN THE TRASH CHUTE</w:t>
      </w:r>
      <w:r w:rsidR="00A24A5A">
        <w:rPr>
          <w:b/>
          <w:sz w:val="20"/>
          <w:szCs w:val="20"/>
        </w:rPr>
        <w:t>S</w:t>
      </w:r>
      <w:r w:rsidR="00A24A5A" w:rsidRPr="00A24A5A">
        <w:rPr>
          <w:b/>
          <w:sz w:val="20"/>
          <w:szCs w:val="20"/>
        </w:rPr>
        <w:t xml:space="preserve"> OR IN THE LOBBIES</w:t>
      </w:r>
    </w:p>
    <w:p w:rsidR="009000A6" w:rsidRDefault="009000A6" w:rsidP="002304EF">
      <w:pPr>
        <w:pStyle w:val="NoSpacing"/>
        <w:ind w:left="1440" w:hanging="1440"/>
        <w:rPr>
          <w:b/>
          <w:sz w:val="20"/>
          <w:szCs w:val="20"/>
        </w:rPr>
      </w:pPr>
    </w:p>
    <w:p w:rsidR="009000A6" w:rsidRDefault="009000A6" w:rsidP="002304EF">
      <w:pPr>
        <w:pStyle w:val="NoSpacing"/>
        <w:ind w:left="1440" w:hanging="1440"/>
        <w:rPr>
          <w:sz w:val="20"/>
          <w:szCs w:val="20"/>
        </w:rPr>
      </w:pPr>
      <w:r w:rsidRPr="006002DE">
        <w:rPr>
          <w:b/>
        </w:rPr>
        <w:t>Pool:</w:t>
      </w:r>
      <w:r>
        <w:rPr>
          <w:sz w:val="20"/>
          <w:szCs w:val="20"/>
        </w:rPr>
        <w:tab/>
        <w:t>NO CHILD UNDER 16 IS PERMITTED AT THE POOL WITHOUT AN ADULT.  NO PETS</w:t>
      </w:r>
      <w:r>
        <w:rPr>
          <w:b/>
          <w:sz w:val="20"/>
          <w:szCs w:val="20"/>
        </w:rPr>
        <w:t xml:space="preserve"> </w:t>
      </w:r>
      <w:r>
        <w:rPr>
          <w:sz w:val="20"/>
          <w:szCs w:val="20"/>
        </w:rPr>
        <w:t>are permitted in the pool area and NO</w:t>
      </w:r>
      <w:r>
        <w:rPr>
          <w:sz w:val="20"/>
          <w:szCs w:val="20"/>
        </w:rPr>
        <w:br/>
        <w:t xml:space="preserve"> GLASS ANYWHERE IN THE POOL AREA.  CLOSE umbrellas when leaving.  Clean up your trash before you leave.  Observe the posted DHEC regulations.</w:t>
      </w:r>
      <w:r w:rsidR="00D47C8D">
        <w:rPr>
          <w:sz w:val="20"/>
          <w:szCs w:val="20"/>
        </w:rPr>
        <w:t xml:space="preserve"> Pool area will be opened all year.  </w:t>
      </w:r>
    </w:p>
    <w:p w:rsidR="009000A6" w:rsidRDefault="009000A6" w:rsidP="002304EF">
      <w:pPr>
        <w:pStyle w:val="NoSpacing"/>
        <w:ind w:left="1440" w:hanging="1440"/>
        <w:rPr>
          <w:sz w:val="20"/>
          <w:szCs w:val="20"/>
        </w:rPr>
      </w:pPr>
    </w:p>
    <w:p w:rsidR="009000A6" w:rsidRDefault="009000A6" w:rsidP="002304EF">
      <w:pPr>
        <w:pStyle w:val="NoSpacing"/>
        <w:ind w:left="1440" w:hanging="1440"/>
        <w:rPr>
          <w:sz w:val="20"/>
          <w:szCs w:val="20"/>
        </w:rPr>
      </w:pPr>
      <w:r w:rsidRPr="006002DE">
        <w:rPr>
          <w:b/>
        </w:rPr>
        <w:t>Smoking:</w:t>
      </w:r>
      <w:r>
        <w:rPr>
          <w:b/>
          <w:sz w:val="20"/>
          <w:szCs w:val="20"/>
        </w:rPr>
        <w:tab/>
      </w:r>
      <w:r>
        <w:rPr>
          <w:sz w:val="20"/>
          <w:szCs w:val="20"/>
        </w:rPr>
        <w:t>Not permitted in any common areas including lobby, garage, halls, stairwells or pool.  If you smoke, dispose of butts correctly and do not throw them off of your balcony or on the grounds surrounding our community.</w:t>
      </w:r>
    </w:p>
    <w:p w:rsidR="009000A6" w:rsidRDefault="009000A6" w:rsidP="002304EF">
      <w:pPr>
        <w:pStyle w:val="NoSpacing"/>
        <w:ind w:left="1440" w:hanging="1440"/>
        <w:rPr>
          <w:sz w:val="20"/>
          <w:szCs w:val="20"/>
        </w:rPr>
      </w:pPr>
    </w:p>
    <w:p w:rsidR="009000A6" w:rsidRDefault="009000A6" w:rsidP="002304EF">
      <w:pPr>
        <w:pStyle w:val="NoSpacing"/>
        <w:ind w:left="1440" w:hanging="1440"/>
        <w:rPr>
          <w:sz w:val="20"/>
          <w:szCs w:val="20"/>
        </w:rPr>
      </w:pPr>
      <w:r w:rsidRPr="006002DE">
        <w:rPr>
          <w:b/>
        </w:rPr>
        <w:t>Storage Units:</w:t>
      </w:r>
      <w:r>
        <w:rPr>
          <w:b/>
          <w:sz w:val="20"/>
          <w:szCs w:val="20"/>
        </w:rPr>
        <w:tab/>
      </w:r>
      <w:r>
        <w:rPr>
          <w:sz w:val="20"/>
          <w:szCs w:val="20"/>
        </w:rPr>
        <w:t xml:space="preserve">Used for storing personal property to the owner/resident of the condo.  </w:t>
      </w:r>
      <w:r>
        <w:rPr>
          <w:b/>
          <w:sz w:val="20"/>
          <w:szCs w:val="20"/>
        </w:rPr>
        <w:t>Do Not</w:t>
      </w:r>
      <w:r>
        <w:rPr>
          <w:sz w:val="20"/>
          <w:szCs w:val="20"/>
        </w:rPr>
        <w:t xml:space="preserve"> store any butane tanks, flammable, noxious, corrosive, hazardous or pollutant materials or any goods in the space that w</w:t>
      </w:r>
      <w:r w:rsidR="00D47C8D">
        <w:rPr>
          <w:sz w:val="20"/>
          <w:szCs w:val="20"/>
        </w:rPr>
        <w:t>ould cause danger or nuisance.</w:t>
      </w:r>
      <w:r>
        <w:rPr>
          <w:sz w:val="20"/>
          <w:szCs w:val="20"/>
        </w:rPr>
        <w:t xml:space="preserve">  Items stored on top of the storage unit must meet City of Charleston fire clearance – require a 24 inch ceiling clearance and nothing within 18 inches of a sprinkler head.</w:t>
      </w:r>
    </w:p>
    <w:p w:rsidR="009000A6" w:rsidRDefault="009000A6" w:rsidP="002304EF">
      <w:pPr>
        <w:pStyle w:val="NoSpacing"/>
        <w:ind w:left="1440" w:hanging="1440"/>
        <w:rPr>
          <w:sz w:val="20"/>
          <w:szCs w:val="20"/>
        </w:rPr>
      </w:pPr>
    </w:p>
    <w:p w:rsidR="009000A6" w:rsidRDefault="009000A6" w:rsidP="002304EF">
      <w:pPr>
        <w:pStyle w:val="NoSpacing"/>
        <w:ind w:left="1440" w:hanging="1440"/>
        <w:rPr>
          <w:sz w:val="20"/>
          <w:szCs w:val="20"/>
        </w:rPr>
      </w:pPr>
      <w:r w:rsidRPr="006002DE">
        <w:rPr>
          <w:b/>
        </w:rPr>
        <w:t>Terrace/Balcony:</w:t>
      </w:r>
      <w:r>
        <w:rPr>
          <w:b/>
          <w:sz w:val="20"/>
          <w:szCs w:val="20"/>
        </w:rPr>
        <w:t xml:space="preserve">  </w:t>
      </w:r>
      <w:r>
        <w:rPr>
          <w:sz w:val="20"/>
          <w:szCs w:val="20"/>
        </w:rPr>
        <w:t xml:space="preserve"> No object of any type is permitted to be hung on the stucco wall on a terrace/balcony that entails penetrating the stucco.  Nothing should ever be hung from the sprinkler heads on the terrace/balcony.</w:t>
      </w:r>
    </w:p>
    <w:p w:rsidR="009000A6" w:rsidRDefault="009000A6" w:rsidP="002304EF">
      <w:pPr>
        <w:pStyle w:val="NoSpacing"/>
        <w:ind w:left="1440" w:hanging="1440"/>
        <w:rPr>
          <w:sz w:val="20"/>
          <w:szCs w:val="20"/>
        </w:rPr>
      </w:pPr>
    </w:p>
    <w:p w:rsidR="009000A6" w:rsidRDefault="009000A6" w:rsidP="002304EF">
      <w:pPr>
        <w:pStyle w:val="NoSpacing"/>
        <w:ind w:left="1440" w:hanging="1440"/>
        <w:rPr>
          <w:sz w:val="20"/>
          <w:szCs w:val="20"/>
        </w:rPr>
      </w:pPr>
      <w:r w:rsidRPr="007237BB">
        <w:rPr>
          <w:b/>
        </w:rPr>
        <w:t>Trash Chutes:</w:t>
      </w:r>
      <w:r>
        <w:rPr>
          <w:sz w:val="20"/>
          <w:szCs w:val="20"/>
        </w:rPr>
        <w:tab/>
        <w:t xml:space="preserve">ALL trash, including kitty litter, must be bagged for disposal.  NO COOKING OIL, LIQUIDS OR LOOSE </w:t>
      </w:r>
      <w:r w:rsidRPr="009000A6">
        <w:rPr>
          <w:sz w:val="20"/>
          <w:szCs w:val="20"/>
        </w:rPr>
        <w:t>TRASH DOWN THE</w:t>
      </w:r>
      <w:r>
        <w:rPr>
          <w:b/>
          <w:sz w:val="20"/>
          <w:szCs w:val="20"/>
        </w:rPr>
        <w:t xml:space="preserve"> </w:t>
      </w:r>
      <w:r w:rsidRPr="009000A6">
        <w:rPr>
          <w:sz w:val="20"/>
          <w:szCs w:val="20"/>
        </w:rPr>
        <w:t>CHUTES.  Red light lockout is usually temporary, du</w:t>
      </w:r>
      <w:r>
        <w:rPr>
          <w:sz w:val="20"/>
          <w:szCs w:val="20"/>
        </w:rPr>
        <w:t>e to user on another floor.  Report extended red light lockout to Property Manager</w:t>
      </w:r>
      <w:r w:rsidR="00D47C8D">
        <w:rPr>
          <w:sz w:val="20"/>
          <w:szCs w:val="20"/>
        </w:rPr>
        <w:t xml:space="preserve"> or Building Director</w:t>
      </w:r>
      <w:r>
        <w:rPr>
          <w:sz w:val="20"/>
          <w:szCs w:val="20"/>
        </w:rPr>
        <w:t xml:space="preserve">.  Boxes should be broken down (flattened) and put in front of trash room in garage.  Residents are responsible for </w:t>
      </w:r>
      <w:r w:rsidR="00D47C8D">
        <w:rPr>
          <w:sz w:val="20"/>
          <w:szCs w:val="20"/>
        </w:rPr>
        <w:t>hauling</w:t>
      </w:r>
      <w:r w:rsidR="00F108F9">
        <w:rPr>
          <w:sz w:val="20"/>
          <w:szCs w:val="20"/>
        </w:rPr>
        <w:t xml:space="preserve"> </w:t>
      </w:r>
      <w:r w:rsidR="00D47C8D">
        <w:rPr>
          <w:sz w:val="20"/>
          <w:szCs w:val="20"/>
        </w:rPr>
        <w:t>all discarded</w:t>
      </w:r>
      <w:r>
        <w:rPr>
          <w:sz w:val="20"/>
          <w:szCs w:val="20"/>
        </w:rPr>
        <w:t xml:space="preserve"> items su</w:t>
      </w:r>
      <w:r w:rsidR="00F108F9">
        <w:rPr>
          <w:sz w:val="20"/>
          <w:szCs w:val="20"/>
        </w:rPr>
        <w:t>ch as TVs, furniture, bedding or all other items that cannot be bagged and fit in the trash chutes.</w:t>
      </w:r>
    </w:p>
    <w:p w:rsidR="00F108F9" w:rsidRDefault="00F108F9" w:rsidP="002304EF">
      <w:pPr>
        <w:pStyle w:val="NoSpacing"/>
        <w:ind w:left="1440" w:hanging="1440"/>
        <w:rPr>
          <w:sz w:val="20"/>
          <w:szCs w:val="20"/>
        </w:rPr>
      </w:pPr>
    </w:p>
    <w:p w:rsidR="00F108F9" w:rsidRPr="00F108F9" w:rsidRDefault="00F108F9" w:rsidP="002304EF">
      <w:pPr>
        <w:pStyle w:val="NoSpacing"/>
        <w:ind w:left="1440" w:hanging="1440"/>
        <w:rPr>
          <w:sz w:val="20"/>
          <w:szCs w:val="20"/>
        </w:rPr>
      </w:pPr>
      <w:r w:rsidRPr="007237BB">
        <w:rPr>
          <w:b/>
        </w:rPr>
        <w:t>Window Treatments:</w:t>
      </w:r>
      <w:r>
        <w:rPr>
          <w:sz w:val="20"/>
          <w:szCs w:val="20"/>
        </w:rPr>
        <w:t xml:space="preserve">  All window treatments visible from outside the unit shall be white or off-white in color and must be hung </w:t>
      </w:r>
      <w:r w:rsidR="00153126">
        <w:rPr>
          <w:sz w:val="20"/>
          <w:szCs w:val="20"/>
        </w:rPr>
        <w:t>as intended.  Bed sheets are not</w:t>
      </w:r>
      <w:r>
        <w:rPr>
          <w:sz w:val="20"/>
          <w:szCs w:val="20"/>
        </w:rPr>
        <w:t xml:space="preserve"> allowed.  </w:t>
      </w:r>
    </w:p>
    <w:p w:rsidR="00F108F9" w:rsidRDefault="00F108F9" w:rsidP="002304EF">
      <w:pPr>
        <w:pStyle w:val="NoSpacing"/>
        <w:ind w:left="1440" w:hanging="1440"/>
      </w:pPr>
    </w:p>
    <w:p w:rsidR="00F108F9" w:rsidRDefault="00F108F9" w:rsidP="002304EF">
      <w:pPr>
        <w:pStyle w:val="NoSpacing"/>
        <w:ind w:left="1440" w:hanging="1440"/>
      </w:pPr>
    </w:p>
    <w:p w:rsidR="00F108F9" w:rsidRDefault="00F108F9" w:rsidP="002304EF">
      <w:pPr>
        <w:pStyle w:val="NoSpacing"/>
        <w:ind w:left="1440" w:hanging="1440"/>
      </w:pPr>
    </w:p>
    <w:p w:rsidR="002304EF" w:rsidRPr="009000A6" w:rsidRDefault="00F108F9" w:rsidP="002304EF">
      <w:pPr>
        <w:pStyle w:val="NoSpacing"/>
        <w:ind w:left="1440" w:hanging="1440"/>
        <w:rPr>
          <w:sz w:val="20"/>
          <w:szCs w:val="20"/>
        </w:rPr>
      </w:pPr>
      <w:r>
        <w:t>Updated by the</w:t>
      </w:r>
      <w:r w:rsidR="00EE794E">
        <w:t xml:space="preserve"> HOA</w:t>
      </w:r>
      <w:r>
        <w:t xml:space="preserve"> Board, 200 River </w:t>
      </w:r>
      <w:r w:rsidR="00FC0526">
        <w:t>Landing Phase 1</w:t>
      </w:r>
      <w:r w:rsidR="00FC0526">
        <w:tab/>
        <w:t xml:space="preserve">   </w:t>
      </w:r>
      <w:r w:rsidR="00236B45">
        <w:t xml:space="preserve">July </w:t>
      </w:r>
      <w:r w:rsidR="00FC0526">
        <w:t>2022</w:t>
      </w:r>
      <w:r w:rsidR="002304EF" w:rsidRPr="009000A6">
        <w:tab/>
      </w:r>
    </w:p>
    <w:sectPr w:rsidR="002304EF" w:rsidRPr="009000A6" w:rsidSect="006002DE">
      <w:pgSz w:w="12240" w:h="15840"/>
      <w:pgMar w:top="432" w:right="432"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4EF"/>
    <w:rsid w:val="00153126"/>
    <w:rsid w:val="00207B66"/>
    <w:rsid w:val="002304EF"/>
    <w:rsid w:val="00236B45"/>
    <w:rsid w:val="00406FE1"/>
    <w:rsid w:val="00455E36"/>
    <w:rsid w:val="00485250"/>
    <w:rsid w:val="004C1BC6"/>
    <w:rsid w:val="004F78C6"/>
    <w:rsid w:val="00553782"/>
    <w:rsid w:val="00592276"/>
    <w:rsid w:val="006002DE"/>
    <w:rsid w:val="006642E9"/>
    <w:rsid w:val="007237BB"/>
    <w:rsid w:val="007539CA"/>
    <w:rsid w:val="00780F56"/>
    <w:rsid w:val="007C38F6"/>
    <w:rsid w:val="008914B2"/>
    <w:rsid w:val="008A1DE3"/>
    <w:rsid w:val="009000A6"/>
    <w:rsid w:val="00A24A5A"/>
    <w:rsid w:val="00AA4EC4"/>
    <w:rsid w:val="00AB3864"/>
    <w:rsid w:val="00AE197C"/>
    <w:rsid w:val="00B556E1"/>
    <w:rsid w:val="00B753E5"/>
    <w:rsid w:val="00B922EA"/>
    <w:rsid w:val="00BD5A14"/>
    <w:rsid w:val="00C20265"/>
    <w:rsid w:val="00C46290"/>
    <w:rsid w:val="00C85644"/>
    <w:rsid w:val="00CE5DDC"/>
    <w:rsid w:val="00D07E8E"/>
    <w:rsid w:val="00D47C8D"/>
    <w:rsid w:val="00D97FB3"/>
    <w:rsid w:val="00DE542F"/>
    <w:rsid w:val="00DE7895"/>
    <w:rsid w:val="00E00B1D"/>
    <w:rsid w:val="00EE794E"/>
    <w:rsid w:val="00EF4A5C"/>
    <w:rsid w:val="00F108F9"/>
    <w:rsid w:val="00FC0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E365D9-DC8F-47EA-AEE3-C37A62027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04EF"/>
    <w:pPr>
      <w:spacing w:after="0" w:line="240" w:lineRule="auto"/>
    </w:pPr>
  </w:style>
  <w:style w:type="character" w:styleId="Hyperlink">
    <w:name w:val="Hyperlink"/>
    <w:basedOn w:val="DefaultParagraphFont"/>
    <w:uiPriority w:val="99"/>
    <w:unhideWhenUsed/>
    <w:rsid w:val="002304EF"/>
    <w:rPr>
      <w:color w:val="0563C1" w:themeColor="hyperlink"/>
      <w:u w:val="single"/>
    </w:rPr>
  </w:style>
  <w:style w:type="paragraph" w:customStyle="1" w:styleId="ox-82f3ab1bf9-msonormal">
    <w:name w:val="ox-82f3ab1bf9-msonormal"/>
    <w:basedOn w:val="Normal"/>
    <w:rsid w:val="004C1B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7F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427714">
      <w:bodyDiv w:val="1"/>
      <w:marLeft w:val="0"/>
      <w:marRight w:val="0"/>
      <w:marTop w:val="0"/>
      <w:marBottom w:val="0"/>
      <w:divBdr>
        <w:top w:val="none" w:sz="0" w:space="0" w:color="auto"/>
        <w:left w:val="none" w:sz="0" w:space="0" w:color="auto"/>
        <w:bottom w:val="none" w:sz="0" w:space="0" w:color="auto"/>
        <w:right w:val="none" w:sz="0" w:space="0" w:color="auto"/>
      </w:divBdr>
      <w:divsChild>
        <w:div w:id="681127984">
          <w:marLeft w:val="0"/>
          <w:marRight w:val="0"/>
          <w:marTop w:val="0"/>
          <w:marBottom w:val="0"/>
          <w:divBdr>
            <w:top w:val="none" w:sz="0" w:space="0" w:color="auto"/>
            <w:left w:val="none" w:sz="0" w:space="0" w:color="auto"/>
            <w:bottom w:val="none" w:sz="0" w:space="0" w:color="auto"/>
            <w:right w:val="none" w:sz="0" w:space="0" w:color="auto"/>
          </w:divBdr>
          <w:divsChild>
            <w:div w:id="1222475442">
              <w:marLeft w:val="0"/>
              <w:marRight w:val="0"/>
              <w:marTop w:val="0"/>
              <w:marBottom w:val="0"/>
              <w:divBdr>
                <w:top w:val="none" w:sz="0" w:space="0" w:color="auto"/>
                <w:left w:val="none" w:sz="0" w:space="0" w:color="auto"/>
                <w:bottom w:val="none" w:sz="0" w:space="0" w:color="auto"/>
                <w:right w:val="none" w:sz="0" w:space="0" w:color="auto"/>
              </w:divBdr>
            </w:div>
          </w:divsChild>
        </w:div>
        <w:div w:id="705325623">
          <w:marLeft w:val="0"/>
          <w:marRight w:val="0"/>
          <w:marTop w:val="0"/>
          <w:marBottom w:val="0"/>
          <w:divBdr>
            <w:top w:val="none" w:sz="0" w:space="0" w:color="auto"/>
            <w:left w:val="none" w:sz="0" w:space="0" w:color="auto"/>
            <w:bottom w:val="none" w:sz="0" w:space="0" w:color="auto"/>
            <w:right w:val="none" w:sz="0" w:space="0" w:color="auto"/>
          </w:divBdr>
        </w:div>
        <w:div w:id="1530410242">
          <w:marLeft w:val="0"/>
          <w:marRight w:val="0"/>
          <w:marTop w:val="0"/>
          <w:marBottom w:val="0"/>
          <w:divBdr>
            <w:top w:val="none" w:sz="0" w:space="0" w:color="auto"/>
            <w:left w:val="none" w:sz="0" w:space="0" w:color="auto"/>
            <w:bottom w:val="none" w:sz="0" w:space="0" w:color="auto"/>
            <w:right w:val="none" w:sz="0" w:space="0" w:color="auto"/>
          </w:divBdr>
        </w:div>
        <w:div w:id="185488812">
          <w:marLeft w:val="0"/>
          <w:marRight w:val="0"/>
          <w:marTop w:val="0"/>
          <w:marBottom w:val="0"/>
          <w:divBdr>
            <w:top w:val="none" w:sz="0" w:space="0" w:color="auto"/>
            <w:left w:val="none" w:sz="0" w:space="0" w:color="auto"/>
            <w:bottom w:val="none" w:sz="0" w:space="0" w:color="auto"/>
            <w:right w:val="none" w:sz="0" w:space="0" w:color="auto"/>
          </w:divBdr>
          <w:divsChild>
            <w:div w:id="1902667513">
              <w:marLeft w:val="0"/>
              <w:marRight w:val="0"/>
              <w:marTop w:val="0"/>
              <w:marBottom w:val="0"/>
              <w:divBdr>
                <w:top w:val="none" w:sz="0" w:space="0" w:color="auto"/>
                <w:left w:val="none" w:sz="0" w:space="0" w:color="auto"/>
                <w:bottom w:val="none" w:sz="0" w:space="0" w:color="auto"/>
                <w:right w:val="none" w:sz="0" w:space="0" w:color="auto"/>
              </w:divBdr>
              <w:divsChild>
                <w:div w:id="621611758">
                  <w:marLeft w:val="0"/>
                  <w:marRight w:val="0"/>
                  <w:marTop w:val="0"/>
                  <w:marBottom w:val="0"/>
                  <w:divBdr>
                    <w:top w:val="none" w:sz="0" w:space="0" w:color="auto"/>
                    <w:left w:val="none" w:sz="0" w:space="0" w:color="auto"/>
                    <w:bottom w:val="none" w:sz="0" w:space="0" w:color="auto"/>
                    <w:right w:val="none" w:sz="0" w:space="0" w:color="auto"/>
                  </w:divBdr>
                </w:div>
                <w:div w:id="1279993288">
                  <w:marLeft w:val="0"/>
                  <w:marRight w:val="0"/>
                  <w:marTop w:val="240"/>
                  <w:marBottom w:val="240"/>
                  <w:divBdr>
                    <w:top w:val="none" w:sz="0" w:space="0" w:color="auto"/>
                    <w:left w:val="none" w:sz="0" w:space="0" w:color="auto"/>
                    <w:bottom w:val="none" w:sz="0" w:space="0" w:color="auto"/>
                    <w:right w:val="none" w:sz="0" w:space="0" w:color="auto"/>
                  </w:divBdr>
                </w:div>
              </w:divsChild>
            </w:div>
            <w:div w:id="182667860">
              <w:marLeft w:val="0"/>
              <w:marRight w:val="0"/>
              <w:marTop w:val="0"/>
              <w:marBottom w:val="0"/>
              <w:divBdr>
                <w:top w:val="none" w:sz="0" w:space="0" w:color="auto"/>
                <w:left w:val="none" w:sz="0" w:space="0" w:color="auto"/>
                <w:bottom w:val="none" w:sz="0" w:space="0" w:color="auto"/>
                <w:right w:val="none" w:sz="0" w:space="0" w:color="auto"/>
              </w:divBdr>
              <w:divsChild>
                <w:div w:id="309554207">
                  <w:marLeft w:val="0"/>
                  <w:marRight w:val="0"/>
                  <w:marTop w:val="0"/>
                  <w:marBottom w:val="0"/>
                  <w:divBdr>
                    <w:top w:val="none" w:sz="0" w:space="0" w:color="auto"/>
                    <w:left w:val="none" w:sz="0" w:space="0" w:color="auto"/>
                    <w:bottom w:val="none" w:sz="0" w:space="0" w:color="auto"/>
                    <w:right w:val="none" w:sz="0" w:space="0" w:color="auto"/>
                  </w:divBdr>
                  <w:divsChild>
                    <w:div w:id="205765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pace08@gmail.com" TargetMode="External"/><Relationship Id="rId3" Type="http://schemas.openxmlformats.org/officeDocument/2006/relationships/webSettings" Target="webSettings.xml"/><Relationship Id="rId7" Type="http://schemas.openxmlformats.org/officeDocument/2006/relationships/hyperlink" Target="mailto:jimhoneycutt3@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arlie@teamhenyon.com" TargetMode="External"/><Relationship Id="rId11" Type="http://schemas.openxmlformats.org/officeDocument/2006/relationships/fontTable" Target="fontTable.xml"/><Relationship Id="rId5" Type="http://schemas.openxmlformats.org/officeDocument/2006/relationships/hyperlink" Target="mailto:sgilner@comcast.net" TargetMode="External"/><Relationship Id="rId10" Type="http://schemas.openxmlformats.org/officeDocument/2006/relationships/hyperlink" Target="http://www.200riverlanding.com" TargetMode="External"/><Relationship Id="rId4" Type="http://schemas.openxmlformats.org/officeDocument/2006/relationships/hyperlink" Target="mailto:lisa@charlestonpms.com" TargetMode="External"/><Relationship Id="rId9" Type="http://schemas.openxmlformats.org/officeDocument/2006/relationships/hyperlink" Target="mailto:rchestnut4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1182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rdwolf</dc:creator>
  <cp:keywords/>
  <dc:description/>
  <cp:lastModifiedBy>Diane Monroe</cp:lastModifiedBy>
  <cp:revision>6</cp:revision>
  <cp:lastPrinted>2022-07-29T20:23:00Z</cp:lastPrinted>
  <dcterms:created xsi:type="dcterms:W3CDTF">2022-07-16T22:21:00Z</dcterms:created>
  <dcterms:modified xsi:type="dcterms:W3CDTF">2022-08-01T12:20:00Z</dcterms:modified>
</cp:coreProperties>
</file>